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CF58" w14:textId="77777777" w:rsidR="00834E98" w:rsidRPr="00834E98" w:rsidRDefault="00834E98" w:rsidP="00834E98">
      <w:pPr>
        <w:spacing w:after="0"/>
        <w:ind w:firstLine="709"/>
        <w:jc w:val="center"/>
        <w:rPr>
          <w:sz w:val="24"/>
          <w:szCs w:val="24"/>
        </w:rPr>
      </w:pPr>
      <w:r w:rsidRPr="00834E98">
        <w:rPr>
          <w:sz w:val="24"/>
          <w:szCs w:val="24"/>
        </w:rPr>
        <w:t>ОТЧЕТ</w:t>
      </w:r>
    </w:p>
    <w:p w14:paraId="7AEB3875" w14:textId="77777777" w:rsidR="00834E98" w:rsidRPr="00834E98" w:rsidRDefault="00834E98" w:rsidP="00834E98">
      <w:pPr>
        <w:spacing w:after="0"/>
        <w:ind w:firstLine="709"/>
        <w:jc w:val="center"/>
        <w:rPr>
          <w:sz w:val="24"/>
          <w:szCs w:val="24"/>
        </w:rPr>
      </w:pPr>
      <w:proofErr w:type="gramStart"/>
      <w:r w:rsidRPr="00834E98">
        <w:rPr>
          <w:sz w:val="24"/>
          <w:szCs w:val="24"/>
        </w:rPr>
        <w:t xml:space="preserve">главы 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proofErr w:type="gramEnd"/>
      <w:r w:rsidRPr="00834E98">
        <w:rPr>
          <w:sz w:val="24"/>
          <w:szCs w:val="24"/>
        </w:rPr>
        <w:t xml:space="preserve"> сельского поселения</w:t>
      </w:r>
    </w:p>
    <w:p w14:paraId="2CE1EA60" w14:textId="08F8B08E" w:rsidR="00834E98" w:rsidRPr="00834E98" w:rsidRDefault="00834E98" w:rsidP="00834E98">
      <w:pPr>
        <w:spacing w:after="0"/>
        <w:ind w:firstLine="709"/>
        <w:jc w:val="center"/>
        <w:rPr>
          <w:sz w:val="24"/>
          <w:szCs w:val="24"/>
        </w:rPr>
      </w:pPr>
      <w:r w:rsidRPr="00834E98">
        <w:rPr>
          <w:sz w:val="24"/>
          <w:szCs w:val="24"/>
        </w:rPr>
        <w:t>за 202</w:t>
      </w:r>
      <w:r>
        <w:rPr>
          <w:sz w:val="24"/>
          <w:szCs w:val="24"/>
        </w:rPr>
        <w:t>4</w:t>
      </w:r>
      <w:r w:rsidRPr="00834E98">
        <w:rPr>
          <w:sz w:val="24"/>
          <w:szCs w:val="24"/>
        </w:rPr>
        <w:t xml:space="preserve"> год</w:t>
      </w:r>
    </w:p>
    <w:p w14:paraId="71E920BD" w14:textId="77777777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Для информирования населения о деятельности администрации используется официальный сайт, где размещаются нормативные документы, графики приема, ведется размещение нормативно-правовых актов, информаций о проведении публичных слушаний и заключений по результатам их проведения. Проводится регулярное информирование населения об актуальных событиях и мероприятиях.</w:t>
      </w:r>
    </w:p>
    <w:p w14:paraId="1799F7E3" w14:textId="5BF743B6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34E98">
        <w:rPr>
          <w:sz w:val="24"/>
          <w:szCs w:val="24"/>
        </w:rPr>
        <w:t xml:space="preserve"> года администрацией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 было подготовлено и издано: </w:t>
      </w:r>
      <w:r w:rsidR="00592EDF">
        <w:rPr>
          <w:sz w:val="24"/>
          <w:szCs w:val="24"/>
        </w:rPr>
        <w:t>29</w:t>
      </w:r>
      <w:r w:rsidRPr="00834E98">
        <w:rPr>
          <w:sz w:val="24"/>
          <w:szCs w:val="24"/>
        </w:rPr>
        <w:t xml:space="preserve"> постановления, </w:t>
      </w:r>
      <w:r w:rsidR="00592EDF">
        <w:rPr>
          <w:sz w:val="24"/>
          <w:szCs w:val="24"/>
        </w:rPr>
        <w:t>45</w:t>
      </w:r>
      <w:r w:rsidRPr="00834E98">
        <w:rPr>
          <w:sz w:val="24"/>
          <w:szCs w:val="24"/>
        </w:rPr>
        <w:t xml:space="preserve"> распоряжений по личному составу, </w:t>
      </w:r>
      <w:r w:rsidR="00592EDF">
        <w:rPr>
          <w:sz w:val="24"/>
          <w:szCs w:val="24"/>
        </w:rPr>
        <w:t>39</w:t>
      </w:r>
      <w:r w:rsidRPr="00834E98">
        <w:rPr>
          <w:sz w:val="24"/>
          <w:szCs w:val="24"/>
        </w:rPr>
        <w:t xml:space="preserve"> распоряжений по основной деятельности. </w:t>
      </w:r>
    </w:p>
    <w:p w14:paraId="08C77172" w14:textId="27813400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За 202</w:t>
      </w:r>
      <w:r w:rsidR="00592EDF">
        <w:rPr>
          <w:sz w:val="24"/>
          <w:szCs w:val="24"/>
        </w:rPr>
        <w:t>4</w:t>
      </w:r>
      <w:r w:rsidRPr="00834E98">
        <w:rPr>
          <w:sz w:val="24"/>
          <w:szCs w:val="24"/>
        </w:rPr>
        <w:t xml:space="preserve"> год удостоверено </w:t>
      </w:r>
      <w:r w:rsidR="00592EDF">
        <w:rPr>
          <w:sz w:val="24"/>
          <w:szCs w:val="24"/>
        </w:rPr>
        <w:t>12</w:t>
      </w:r>
      <w:r w:rsidRPr="00834E98">
        <w:rPr>
          <w:sz w:val="24"/>
          <w:szCs w:val="24"/>
        </w:rPr>
        <w:t xml:space="preserve"> доверенностей.</w:t>
      </w:r>
    </w:p>
    <w:p w14:paraId="6657DBCF" w14:textId="099EE165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В 202</w:t>
      </w:r>
      <w:r w:rsidR="00592EDF">
        <w:rPr>
          <w:sz w:val="24"/>
          <w:szCs w:val="24"/>
        </w:rPr>
        <w:t>4</w:t>
      </w:r>
      <w:r w:rsidRPr="00834E98">
        <w:rPr>
          <w:sz w:val="24"/>
          <w:szCs w:val="24"/>
        </w:rPr>
        <w:t xml:space="preserve"> году администрацией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 проводились сходы граждан. </w:t>
      </w:r>
    </w:p>
    <w:p w14:paraId="53987348" w14:textId="2C5DE4DF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Ведется работа на портале Росреестра, в системе </w:t>
      </w:r>
      <w:proofErr w:type="spellStart"/>
      <w:r w:rsidRPr="00834E98">
        <w:rPr>
          <w:sz w:val="24"/>
          <w:szCs w:val="24"/>
        </w:rPr>
        <w:t>ФИАС</w:t>
      </w:r>
      <w:r w:rsidR="00592EDF">
        <w:rPr>
          <w:sz w:val="24"/>
          <w:szCs w:val="24"/>
        </w:rPr>
        <w:t>.в</w:t>
      </w:r>
      <w:proofErr w:type="spellEnd"/>
      <w:r w:rsidR="00592EDF">
        <w:rPr>
          <w:sz w:val="24"/>
          <w:szCs w:val="24"/>
        </w:rPr>
        <w:t xml:space="preserve"> системе Барс – Похозяйственные книги.</w:t>
      </w:r>
    </w:p>
    <w:p w14:paraId="1A8B7E41" w14:textId="77777777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Работа с обращениями граждан - один из важнейших каналов обратной связи с населением. В соответствии с Федеральным законом «О порядке рассмотрения обращений граждан в Российской Федерации» в администрации организован личный приём жителей. </w:t>
      </w:r>
    </w:p>
    <w:p w14:paraId="74774912" w14:textId="131AAA6F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В 202</w:t>
      </w:r>
      <w:r w:rsidR="00EE2CC3">
        <w:rPr>
          <w:sz w:val="24"/>
          <w:szCs w:val="24"/>
        </w:rPr>
        <w:t>4</w:t>
      </w:r>
      <w:r w:rsidRPr="00834E98">
        <w:rPr>
          <w:sz w:val="24"/>
          <w:szCs w:val="24"/>
        </w:rPr>
        <w:t xml:space="preserve"> году приоритетными задачами, стоявшими перед администрацией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14:paraId="1F3B1FFE" w14:textId="77777777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К сожалению, очень многое зависит от финансирования из районного и областного бюджетов. </w:t>
      </w:r>
    </w:p>
    <w:p w14:paraId="3A470ED8" w14:textId="77777777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>В течение года в бюджет вносились изменения и дополнения.</w:t>
      </w:r>
    </w:p>
    <w:p w14:paraId="53113774" w14:textId="77777777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Ежегодно администрацией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 формируется проект бюджета на следующий календарный год и плановый период, который рассматривается и утверждается Советом депутатов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 в установленном законом порядке.</w:t>
      </w:r>
    </w:p>
    <w:p w14:paraId="6B48333F" w14:textId="7E07B299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Вопросы благоустройства территории поселения за отчетный период также заслуживают особого внимания, всем хочется жить в уютном, чистом и благоустроенном селе, а как известно, чисто не там, где убирают, а там, где не сорят. Администрацией </w:t>
      </w:r>
      <w:proofErr w:type="gramStart"/>
      <w:r w:rsidRPr="00834E98">
        <w:rPr>
          <w:sz w:val="24"/>
          <w:szCs w:val="24"/>
        </w:rPr>
        <w:t>поселения</w:t>
      </w:r>
      <w:proofErr w:type="gramEnd"/>
      <w:r w:rsidRPr="00834E98">
        <w:rPr>
          <w:sz w:val="24"/>
          <w:szCs w:val="24"/>
        </w:rPr>
        <w:t xml:space="preserve"> а также подведомственными учреждениями были проведены субботники. Было произведено обслуживание контейнерных площадок</w:t>
      </w:r>
      <w:r w:rsidR="00EE2CC3">
        <w:rPr>
          <w:sz w:val="24"/>
          <w:szCs w:val="24"/>
        </w:rPr>
        <w:t xml:space="preserve">, </w:t>
      </w:r>
      <w:r w:rsidRPr="00834E98">
        <w:rPr>
          <w:sz w:val="24"/>
          <w:szCs w:val="24"/>
        </w:rPr>
        <w:t xml:space="preserve">организован покос травы на сумму в </w:t>
      </w:r>
      <w:r w:rsidR="00EE2CC3">
        <w:rPr>
          <w:sz w:val="24"/>
          <w:szCs w:val="24"/>
        </w:rPr>
        <w:t>50</w:t>
      </w:r>
      <w:r w:rsidRPr="00834E98">
        <w:rPr>
          <w:sz w:val="24"/>
          <w:szCs w:val="24"/>
        </w:rPr>
        <w:t xml:space="preserve"> 000,00 рублей, </w:t>
      </w:r>
      <w:r w:rsidR="00EE2CC3">
        <w:rPr>
          <w:sz w:val="24"/>
          <w:szCs w:val="24"/>
        </w:rPr>
        <w:t xml:space="preserve">подрезка деревьев на сумму 100 000,00 рублей, обустройство мест площадок для ТКО на сумму 56057,00 рублей, </w:t>
      </w:r>
      <w:r w:rsidRPr="00834E98">
        <w:rPr>
          <w:sz w:val="24"/>
          <w:szCs w:val="24"/>
        </w:rPr>
        <w:t>вывоз мусора с кладбища</w:t>
      </w:r>
      <w:r w:rsidR="00EE2CC3">
        <w:rPr>
          <w:sz w:val="24"/>
          <w:szCs w:val="24"/>
        </w:rPr>
        <w:t>.</w:t>
      </w:r>
    </w:p>
    <w:p w14:paraId="4BE2ED4D" w14:textId="57437C24" w:rsidR="00834E98" w:rsidRPr="00834E98" w:rsidRDefault="00834E98" w:rsidP="00834E98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      Силами администрации была продолжена работа по модернизации освещения улиц (замена светильников) на сумму </w:t>
      </w:r>
      <w:r w:rsidR="00EE2CC3">
        <w:rPr>
          <w:sz w:val="24"/>
          <w:szCs w:val="24"/>
        </w:rPr>
        <w:t>93213,00</w:t>
      </w:r>
      <w:r w:rsidRPr="00834E98">
        <w:rPr>
          <w:sz w:val="24"/>
          <w:szCs w:val="24"/>
        </w:rPr>
        <w:t xml:space="preserve"> рублей</w:t>
      </w:r>
      <w:r w:rsidR="00EE2CC3">
        <w:rPr>
          <w:sz w:val="24"/>
          <w:szCs w:val="24"/>
        </w:rPr>
        <w:t>.</w:t>
      </w:r>
    </w:p>
    <w:p w14:paraId="00C2A18D" w14:textId="2DBD7F25" w:rsidR="00834E98" w:rsidRPr="00834E98" w:rsidRDefault="00834E98" w:rsidP="00EE2CC3">
      <w:pPr>
        <w:spacing w:after="0"/>
        <w:ind w:firstLine="709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     Была произведена отсыпка и грейдирование по </w:t>
      </w:r>
      <w:proofErr w:type="spellStart"/>
      <w:r w:rsidRPr="00834E98">
        <w:rPr>
          <w:sz w:val="24"/>
          <w:szCs w:val="24"/>
        </w:rPr>
        <w:t>ул.</w:t>
      </w:r>
      <w:r w:rsidR="00976346">
        <w:rPr>
          <w:sz w:val="24"/>
          <w:szCs w:val="24"/>
        </w:rPr>
        <w:t>Молодёжная</w:t>
      </w:r>
      <w:proofErr w:type="spellEnd"/>
      <w:r w:rsidR="00EE2CC3">
        <w:rPr>
          <w:sz w:val="24"/>
          <w:szCs w:val="24"/>
        </w:rPr>
        <w:t xml:space="preserve"> на сумму 578 396,00 рублей.</w:t>
      </w:r>
    </w:p>
    <w:p w14:paraId="65A5458B" w14:textId="1597B05A" w:rsidR="00834E98" w:rsidRDefault="00EE2CC3" w:rsidP="00EE2C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34E98" w:rsidRPr="00834E98">
        <w:rPr>
          <w:sz w:val="24"/>
          <w:szCs w:val="24"/>
        </w:rPr>
        <w:t xml:space="preserve">Для мер противопожарной безопасности была проведена противопожарная опашка населенных пунктов </w:t>
      </w:r>
      <w:proofErr w:type="spellStart"/>
      <w:r w:rsidR="00834E98" w:rsidRPr="00834E98">
        <w:rPr>
          <w:sz w:val="24"/>
          <w:szCs w:val="24"/>
        </w:rPr>
        <w:t>Булзинского</w:t>
      </w:r>
      <w:proofErr w:type="spellEnd"/>
      <w:r w:rsidR="00834E98" w:rsidRPr="00834E98">
        <w:rPr>
          <w:sz w:val="24"/>
          <w:szCs w:val="24"/>
        </w:rPr>
        <w:t xml:space="preserve"> сельского поселения.</w:t>
      </w:r>
      <w:r>
        <w:rPr>
          <w:sz w:val="24"/>
          <w:szCs w:val="24"/>
        </w:rPr>
        <w:t xml:space="preserve"> </w:t>
      </w:r>
    </w:p>
    <w:p w14:paraId="4C7AB3E8" w14:textId="77777777" w:rsidR="00A2325B" w:rsidRDefault="00A2325B" w:rsidP="00A2325B">
      <w:pPr>
        <w:spacing w:after="0"/>
        <w:jc w:val="both"/>
        <w:rPr>
          <w:sz w:val="24"/>
          <w:szCs w:val="24"/>
        </w:rPr>
      </w:pPr>
    </w:p>
    <w:p w14:paraId="66036124" w14:textId="4C574EE6" w:rsidR="00F12C76" w:rsidRPr="00834E98" w:rsidRDefault="00834E98" w:rsidP="00A2325B">
      <w:pPr>
        <w:spacing w:after="0"/>
        <w:jc w:val="both"/>
        <w:rPr>
          <w:sz w:val="24"/>
          <w:szCs w:val="24"/>
        </w:rPr>
      </w:pPr>
      <w:r w:rsidRPr="00834E98">
        <w:rPr>
          <w:sz w:val="24"/>
          <w:szCs w:val="24"/>
        </w:rPr>
        <w:t xml:space="preserve">Глава </w:t>
      </w:r>
      <w:proofErr w:type="spellStart"/>
      <w:r w:rsidRPr="00834E98">
        <w:rPr>
          <w:sz w:val="24"/>
          <w:szCs w:val="24"/>
        </w:rPr>
        <w:t>Булзинского</w:t>
      </w:r>
      <w:proofErr w:type="spellEnd"/>
      <w:r w:rsidRPr="00834E98">
        <w:rPr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sz w:val="24"/>
          <w:szCs w:val="24"/>
        </w:rPr>
        <w:t>И.А.Глазырина</w:t>
      </w:r>
      <w:proofErr w:type="spellEnd"/>
    </w:p>
    <w:sectPr w:rsidR="00F12C76" w:rsidRPr="00834E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FC"/>
    <w:rsid w:val="004779FF"/>
    <w:rsid w:val="00592EDF"/>
    <w:rsid w:val="006C0B77"/>
    <w:rsid w:val="008242FF"/>
    <w:rsid w:val="00834E98"/>
    <w:rsid w:val="00870751"/>
    <w:rsid w:val="00922C48"/>
    <w:rsid w:val="00976346"/>
    <w:rsid w:val="009C5008"/>
    <w:rsid w:val="00A2325B"/>
    <w:rsid w:val="00B221FC"/>
    <w:rsid w:val="00B915B7"/>
    <w:rsid w:val="00CE3DB9"/>
    <w:rsid w:val="00E10044"/>
    <w:rsid w:val="00E16215"/>
    <w:rsid w:val="00EA59DF"/>
    <w:rsid w:val="00EE2CC3"/>
    <w:rsid w:val="00EE4070"/>
    <w:rsid w:val="00F12C76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8BF3"/>
  <w15:chartTrackingRefBased/>
  <w15:docId w15:val="{94DCAF3D-7B60-42AB-8559-22BDA18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1F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21F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21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21F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21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21F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1F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2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1F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1F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21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Глазырина</dc:creator>
  <cp:keywords/>
  <dc:description/>
  <cp:lastModifiedBy>ирина Глазырина</cp:lastModifiedBy>
  <cp:revision>8</cp:revision>
  <cp:lastPrinted>2025-04-03T03:43:00Z</cp:lastPrinted>
  <dcterms:created xsi:type="dcterms:W3CDTF">2025-03-25T05:35:00Z</dcterms:created>
  <dcterms:modified xsi:type="dcterms:W3CDTF">2025-04-03T03:43:00Z</dcterms:modified>
</cp:coreProperties>
</file>